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F453" w14:textId="1183E7E9" w:rsidR="004111C5" w:rsidRDefault="004111C5">
      <w:r>
        <w:t xml:space="preserve">Przez cały film słychać muzykę </w:t>
      </w:r>
    </w:p>
    <w:p w14:paraId="078B8056" w14:textId="3BE5CCAF" w:rsidR="004111C5" w:rsidRDefault="004111C5">
      <w:r>
        <w:t>Policjant kontroluje trzeźwość kierowcy, w tle drugi z policjantów idzie w kierunku nadjeżdżającego samochodu.</w:t>
      </w:r>
    </w:p>
    <w:p w14:paraId="24333B82" w14:textId="6D3A5E81" w:rsidR="004111C5" w:rsidRDefault="004111C5">
      <w:r>
        <w:t>Funkcjonariusze latarkami dają znak kierowcy do zatrzymania się, następnie sprawdzają ich stan trzeźwości.</w:t>
      </w:r>
    </w:p>
    <w:p w14:paraId="2646DCE9" w14:textId="5F0E4CC8" w:rsidR="004111C5" w:rsidRDefault="004111C5">
      <w:r>
        <w:t xml:space="preserve">Podświetlony napis policja na radiowozie, w tle policjant </w:t>
      </w:r>
    </w:p>
    <w:p w14:paraId="46607D5F" w14:textId="77777777" w:rsidR="004111C5" w:rsidRDefault="004111C5" w:rsidP="004111C5">
      <w:r>
        <w:t>Funkcjonariusze latarkami dają znak kierowcy do zatrzymania się, następnie sprawdzają ich stan trzeźwości.</w:t>
      </w:r>
    </w:p>
    <w:p w14:paraId="2ED54262" w14:textId="75ED5000" w:rsidR="004111C5" w:rsidRDefault="004111C5">
      <w:r>
        <w:t>Policjanci sprawdzają stan trzeźwości kierujących.</w:t>
      </w:r>
    </w:p>
    <w:p w14:paraId="079EDC1C" w14:textId="77777777" w:rsidR="004111C5" w:rsidRDefault="004111C5">
      <w:r>
        <w:t xml:space="preserve">Funkcjonariusze podchodzą do kierujących i kontrolują ich stan trzeźwości. </w:t>
      </w:r>
    </w:p>
    <w:p w14:paraId="6D39B06C" w14:textId="77777777" w:rsidR="004111C5" w:rsidRDefault="004111C5">
      <w:r>
        <w:t>Policjant patrzy na urządzenie do badania stanu trzeźwości, na którym kontrolka zapala się na kolor zielony, kierujący odjeżdża.</w:t>
      </w:r>
    </w:p>
    <w:p w14:paraId="275E3865" w14:textId="77777777" w:rsidR="004111C5" w:rsidRDefault="004111C5">
      <w:r>
        <w:t>Funkcjonariusze przy radiowozie badają stan trzeźwości kierującego.</w:t>
      </w:r>
    </w:p>
    <w:p w14:paraId="606E0FF3" w14:textId="1C60F33E" w:rsidR="004111C5" w:rsidRDefault="004111C5">
      <w:r>
        <w:t>Na wyświetlaczu urządzenia pojawia się napis określenie wartości zerowej, a następnie wynik końcowy 0,67 miligrama na litr.</w:t>
      </w:r>
    </w:p>
    <w:p w14:paraId="5F2138B6" w14:textId="5CA868DA" w:rsidR="004111C5" w:rsidRDefault="004111C5">
      <w:r>
        <w:t xml:space="preserve">Policjant przy radiowozie sprawdza stan trzeźwości kierowcy. </w:t>
      </w:r>
    </w:p>
    <w:p w14:paraId="134F73AD" w14:textId="749CE462" w:rsidR="004111C5" w:rsidRDefault="004111C5" w:rsidP="004111C5">
      <w:r>
        <w:t>Na wyświetlaczu urządzenia pojawia się napis określenie wartości zerowej, a następnie wynik końcowy 0,</w:t>
      </w:r>
      <w:r>
        <w:t>32</w:t>
      </w:r>
      <w:r>
        <w:t xml:space="preserve"> miligrama na litr.</w:t>
      </w:r>
    </w:p>
    <w:p w14:paraId="106F3F4F" w14:textId="5165BDB4" w:rsidR="004111C5" w:rsidRDefault="004111C5" w:rsidP="004111C5">
      <w:r>
        <w:t>Policjanci w trakcie sporządzania dokumentacji .</w:t>
      </w:r>
    </w:p>
    <w:p w14:paraId="6D4536AD" w14:textId="77777777" w:rsidR="004111C5" w:rsidRDefault="004111C5"/>
    <w:p w14:paraId="7FCF671B" w14:textId="77777777" w:rsidR="004111C5" w:rsidRDefault="004111C5"/>
    <w:p w14:paraId="54EA1266" w14:textId="5D640058" w:rsidR="004111C5" w:rsidRDefault="004111C5">
      <w:r>
        <w:t xml:space="preserve"> </w:t>
      </w:r>
    </w:p>
    <w:sectPr w:rsidR="0041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C5"/>
    <w:rsid w:val="004111C5"/>
    <w:rsid w:val="008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73DB"/>
  <w15:chartTrackingRefBased/>
  <w15:docId w15:val="{67C1A9A9-B08C-4E37-9FB5-AD775CEA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2024-04-09T07:59:00Z</dcterms:created>
  <dcterms:modified xsi:type="dcterms:W3CDTF">2024-04-09T08:13:00Z</dcterms:modified>
</cp:coreProperties>
</file>